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D4A0" w14:textId="07AD0038" w:rsidR="009467BE" w:rsidRPr="005746F2" w:rsidRDefault="005746F2" w:rsidP="005746F2">
      <w:pPr>
        <w:jc w:val="center"/>
        <w:rPr>
          <w:rFonts w:ascii="Arial" w:hAnsi="Arial" w:cs="Arial"/>
          <w:sz w:val="24"/>
          <w:szCs w:val="24"/>
        </w:rPr>
      </w:pPr>
      <w:r w:rsidRPr="005746F2">
        <w:rPr>
          <w:rFonts w:ascii="Arial" w:hAnsi="Arial" w:cs="Arial"/>
          <w:sz w:val="40"/>
          <w:szCs w:val="40"/>
        </w:rPr>
        <w:t>Central States Numismatic Society</w:t>
      </w:r>
    </w:p>
    <w:p w14:paraId="41714005" w14:textId="77214985" w:rsidR="005746F2" w:rsidRPr="00935E71" w:rsidRDefault="005746F2" w:rsidP="005746F2">
      <w:pPr>
        <w:jc w:val="center"/>
        <w:rPr>
          <w:rFonts w:ascii="Arial" w:hAnsi="Arial" w:cs="Arial"/>
          <w:sz w:val="32"/>
          <w:szCs w:val="32"/>
          <w:u w:val="single"/>
        </w:rPr>
      </w:pPr>
      <w:r w:rsidRPr="00935E71">
        <w:rPr>
          <w:rFonts w:ascii="Arial" w:hAnsi="Arial" w:cs="Arial"/>
          <w:sz w:val="32"/>
          <w:szCs w:val="32"/>
          <w:u w:val="single"/>
        </w:rPr>
        <w:t>Exhibit Rules and Conditions</w:t>
      </w:r>
    </w:p>
    <w:p w14:paraId="69422BCA" w14:textId="77777777" w:rsidR="005746F2" w:rsidRDefault="005746F2" w:rsidP="005746F2">
      <w:pPr>
        <w:jc w:val="center"/>
        <w:rPr>
          <w:rFonts w:ascii="Arial" w:hAnsi="Arial" w:cs="Arial"/>
          <w:sz w:val="28"/>
          <w:szCs w:val="28"/>
        </w:rPr>
      </w:pPr>
    </w:p>
    <w:p w14:paraId="77F1D580" w14:textId="286DB561" w:rsidR="005746F2" w:rsidRPr="00935E71" w:rsidRDefault="005746F2" w:rsidP="005746F2">
      <w:pPr>
        <w:jc w:val="both"/>
        <w:rPr>
          <w:rFonts w:ascii="Arial" w:hAnsi="Arial" w:cs="Arial"/>
          <w:sz w:val="24"/>
          <w:szCs w:val="24"/>
        </w:rPr>
      </w:pPr>
      <w:r w:rsidRPr="00935E71">
        <w:rPr>
          <w:rFonts w:ascii="Arial" w:hAnsi="Arial" w:cs="Arial"/>
          <w:sz w:val="24"/>
          <w:szCs w:val="24"/>
        </w:rPr>
        <w:t xml:space="preserve">The numismatic exhibit program will be under the control and direction of the Central States Numismatic </w:t>
      </w:r>
      <w:r w:rsidR="00935E71" w:rsidRPr="00935E71">
        <w:rPr>
          <w:rFonts w:ascii="Arial" w:hAnsi="Arial" w:cs="Arial"/>
          <w:sz w:val="24"/>
          <w:szCs w:val="24"/>
        </w:rPr>
        <w:t>Society (</w:t>
      </w:r>
      <w:r w:rsidRPr="00935E71">
        <w:rPr>
          <w:rFonts w:ascii="Arial" w:hAnsi="Arial" w:cs="Arial"/>
          <w:sz w:val="24"/>
          <w:szCs w:val="24"/>
        </w:rPr>
        <w:t>CSNS), which reserves the right to reject any exhibit at any time. Exhibits will be accepted only upon receipt of the proper application form.</w:t>
      </w:r>
    </w:p>
    <w:p w14:paraId="6499007A" w14:textId="77777777" w:rsidR="005746F2" w:rsidRPr="00935E71" w:rsidRDefault="005746F2" w:rsidP="005746F2">
      <w:pPr>
        <w:jc w:val="both"/>
        <w:rPr>
          <w:rFonts w:ascii="Arial" w:hAnsi="Arial" w:cs="Arial"/>
          <w:sz w:val="24"/>
          <w:szCs w:val="24"/>
        </w:rPr>
      </w:pPr>
    </w:p>
    <w:p w14:paraId="2AF2621B" w14:textId="56510874" w:rsidR="00C22FE2" w:rsidRDefault="005746F2" w:rsidP="005746F2">
      <w:pPr>
        <w:pStyle w:val="ListParagraph"/>
        <w:numPr>
          <w:ilvl w:val="0"/>
          <w:numId w:val="1"/>
        </w:numPr>
        <w:jc w:val="both"/>
        <w:rPr>
          <w:rFonts w:ascii="Arial" w:hAnsi="Arial" w:cs="Arial"/>
          <w:sz w:val="24"/>
          <w:szCs w:val="24"/>
        </w:rPr>
      </w:pPr>
      <w:r w:rsidRPr="00C22FE2">
        <w:rPr>
          <w:rFonts w:ascii="Arial" w:hAnsi="Arial" w:cs="Arial"/>
          <w:sz w:val="24"/>
          <w:szCs w:val="24"/>
        </w:rPr>
        <w:t xml:space="preserve">Who May Exhibit: Any collector of numismatic material, who </w:t>
      </w:r>
      <w:r w:rsidR="007E1839">
        <w:rPr>
          <w:rFonts w:ascii="Arial" w:hAnsi="Arial" w:cs="Arial"/>
          <w:sz w:val="24"/>
          <w:szCs w:val="24"/>
        </w:rPr>
        <w:t>h</w:t>
      </w:r>
      <w:r w:rsidR="006338D6">
        <w:rPr>
          <w:rFonts w:ascii="Arial" w:hAnsi="Arial" w:cs="Arial"/>
          <w:sz w:val="24"/>
          <w:szCs w:val="24"/>
        </w:rPr>
        <w:t>as items</w:t>
      </w:r>
      <w:r w:rsidR="00B13BC1">
        <w:rPr>
          <w:rFonts w:ascii="Arial" w:hAnsi="Arial" w:cs="Arial"/>
          <w:sz w:val="24"/>
          <w:szCs w:val="24"/>
        </w:rPr>
        <w:t xml:space="preserve"> to exhibit in conjunction with the curre</w:t>
      </w:r>
      <w:r w:rsidR="004D60D7">
        <w:rPr>
          <w:rFonts w:ascii="Arial" w:hAnsi="Arial" w:cs="Arial"/>
          <w:sz w:val="24"/>
          <w:szCs w:val="24"/>
        </w:rPr>
        <w:t>nt year’s state showcase program.</w:t>
      </w:r>
      <w:r w:rsidRPr="00C22FE2">
        <w:rPr>
          <w:rFonts w:ascii="Arial" w:hAnsi="Arial" w:cs="Arial"/>
          <w:sz w:val="24"/>
          <w:szCs w:val="24"/>
        </w:rPr>
        <w:t xml:space="preserve"> </w:t>
      </w:r>
    </w:p>
    <w:p w14:paraId="051D82A1" w14:textId="46905AA6" w:rsidR="005746F2" w:rsidRPr="00C22FE2" w:rsidRDefault="00A42541" w:rsidP="005746F2">
      <w:pPr>
        <w:pStyle w:val="ListParagraph"/>
        <w:numPr>
          <w:ilvl w:val="0"/>
          <w:numId w:val="1"/>
        </w:numPr>
        <w:jc w:val="both"/>
        <w:rPr>
          <w:rFonts w:ascii="Arial" w:hAnsi="Arial" w:cs="Arial"/>
          <w:sz w:val="24"/>
          <w:szCs w:val="24"/>
        </w:rPr>
      </w:pPr>
      <w:r w:rsidRPr="00C22FE2">
        <w:rPr>
          <w:rFonts w:ascii="Arial" w:hAnsi="Arial" w:cs="Arial"/>
          <w:sz w:val="24"/>
          <w:szCs w:val="24"/>
        </w:rPr>
        <w:t xml:space="preserve">For an exhibitor to be eligible for the use of space and display cases, an exhibit application must be filled out and </w:t>
      </w:r>
      <w:r w:rsidR="00935E71" w:rsidRPr="00C22FE2">
        <w:rPr>
          <w:rFonts w:ascii="Arial" w:hAnsi="Arial" w:cs="Arial"/>
          <w:sz w:val="24"/>
          <w:szCs w:val="24"/>
        </w:rPr>
        <w:t>mailed or</w:t>
      </w:r>
      <w:r w:rsidRPr="00C22FE2">
        <w:rPr>
          <w:rFonts w:ascii="Arial" w:hAnsi="Arial" w:cs="Arial"/>
          <w:sz w:val="24"/>
          <w:szCs w:val="24"/>
        </w:rPr>
        <w:t xml:space="preserve"> given to a member of the convention’s exhibit committee, at least fifteen (15) days prior to the opening of the convention.</w:t>
      </w:r>
    </w:p>
    <w:p w14:paraId="05477BAA" w14:textId="6624AF8C" w:rsidR="00A42541" w:rsidRPr="00935E71" w:rsidRDefault="00A42541" w:rsidP="005746F2">
      <w:pPr>
        <w:pStyle w:val="ListParagraph"/>
        <w:numPr>
          <w:ilvl w:val="0"/>
          <w:numId w:val="1"/>
        </w:numPr>
        <w:jc w:val="both"/>
        <w:rPr>
          <w:rFonts w:ascii="Arial" w:hAnsi="Arial" w:cs="Arial"/>
          <w:sz w:val="24"/>
          <w:szCs w:val="24"/>
        </w:rPr>
      </w:pPr>
      <w:r w:rsidRPr="00935E71">
        <w:rPr>
          <w:rFonts w:ascii="Arial" w:hAnsi="Arial" w:cs="Arial"/>
          <w:sz w:val="24"/>
          <w:szCs w:val="24"/>
        </w:rPr>
        <w:t xml:space="preserve">CSNS exhibit will be limited to </w:t>
      </w:r>
      <w:r w:rsidR="00C22FE2">
        <w:rPr>
          <w:rFonts w:ascii="Arial" w:hAnsi="Arial" w:cs="Arial"/>
          <w:sz w:val="24"/>
          <w:szCs w:val="24"/>
        </w:rPr>
        <w:t>five</w:t>
      </w:r>
      <w:r w:rsidRPr="00935E71">
        <w:rPr>
          <w:rFonts w:ascii="Arial" w:hAnsi="Arial" w:cs="Arial"/>
          <w:sz w:val="24"/>
          <w:szCs w:val="24"/>
        </w:rPr>
        <w:t xml:space="preserve"> cases. CSNS members can have only one exhibit. No outside signs and/or lights may be used. Exhibit cases will be loaned for use at the convention upon receipt of the application stating case requirements. The exhibit must have numismatic items associated with CSNS convention theme. See application for this </w:t>
      </w:r>
      <w:r w:rsidR="008C1F9A" w:rsidRPr="00935E71">
        <w:rPr>
          <w:rFonts w:ascii="Arial" w:hAnsi="Arial" w:cs="Arial"/>
          <w:sz w:val="24"/>
          <w:szCs w:val="24"/>
        </w:rPr>
        <w:t>year’s</w:t>
      </w:r>
      <w:r w:rsidRPr="00935E71">
        <w:rPr>
          <w:rFonts w:ascii="Arial" w:hAnsi="Arial" w:cs="Arial"/>
          <w:sz w:val="24"/>
          <w:szCs w:val="24"/>
        </w:rPr>
        <w:t xml:space="preserve"> theme.</w:t>
      </w:r>
    </w:p>
    <w:p w14:paraId="4BB4E0E2" w14:textId="3F1FD1D2" w:rsidR="00A42541" w:rsidRPr="00935E71" w:rsidRDefault="00A42541" w:rsidP="005746F2">
      <w:pPr>
        <w:pStyle w:val="ListParagraph"/>
        <w:numPr>
          <w:ilvl w:val="0"/>
          <w:numId w:val="1"/>
        </w:numPr>
        <w:jc w:val="both"/>
        <w:rPr>
          <w:rFonts w:ascii="Arial" w:hAnsi="Arial" w:cs="Arial"/>
          <w:sz w:val="24"/>
          <w:szCs w:val="24"/>
        </w:rPr>
      </w:pPr>
      <w:r w:rsidRPr="00935E71">
        <w:rPr>
          <w:rFonts w:ascii="Arial" w:hAnsi="Arial" w:cs="Arial"/>
          <w:sz w:val="24"/>
          <w:szCs w:val="24"/>
        </w:rPr>
        <w:t xml:space="preserve">The name or identity of any competitive exhibitor shall not appear in the exhibit, except as an author in a bibliographical reference. Such </w:t>
      </w:r>
      <w:r w:rsidR="008C1F9A" w:rsidRPr="00935E71">
        <w:rPr>
          <w:rFonts w:ascii="Arial" w:hAnsi="Arial" w:cs="Arial"/>
          <w:sz w:val="24"/>
          <w:szCs w:val="24"/>
        </w:rPr>
        <w:t>references</w:t>
      </w:r>
      <w:r w:rsidRPr="00935E71">
        <w:rPr>
          <w:rFonts w:ascii="Arial" w:hAnsi="Arial" w:cs="Arial"/>
          <w:sz w:val="24"/>
          <w:szCs w:val="24"/>
        </w:rPr>
        <w:t xml:space="preserve"> will be sufficiently general so that the exhibitor cannot be linked</w:t>
      </w:r>
      <w:r w:rsidR="00411F3F" w:rsidRPr="00935E71">
        <w:rPr>
          <w:rFonts w:ascii="Arial" w:hAnsi="Arial" w:cs="Arial"/>
          <w:sz w:val="24"/>
          <w:szCs w:val="24"/>
        </w:rPr>
        <w:t xml:space="preserve"> in way to the exhibit. All material must be the private property of the exhibitor. Exhibits placed by CSNS clubs must be composed of material owned by the club or association itself and not by the members thereof. The exhibit chairperson shall keep a full and complete record of all exhibits.</w:t>
      </w:r>
    </w:p>
    <w:p w14:paraId="72E32512" w14:textId="4F34E9CD" w:rsidR="00411F3F" w:rsidRPr="00935E71" w:rsidRDefault="00411F3F" w:rsidP="00E91AD5">
      <w:pPr>
        <w:pStyle w:val="ListParagraph"/>
        <w:numPr>
          <w:ilvl w:val="0"/>
          <w:numId w:val="1"/>
        </w:numPr>
        <w:jc w:val="both"/>
        <w:rPr>
          <w:rFonts w:ascii="Arial" w:hAnsi="Arial" w:cs="Arial"/>
          <w:sz w:val="24"/>
          <w:szCs w:val="24"/>
        </w:rPr>
      </w:pPr>
      <w:r w:rsidRPr="00935E71">
        <w:rPr>
          <w:rFonts w:ascii="Arial" w:hAnsi="Arial" w:cs="Arial"/>
          <w:sz w:val="24"/>
          <w:szCs w:val="24"/>
        </w:rPr>
        <w:t>A counterfeit, copy, restrike, forged, or repr</w:t>
      </w:r>
      <w:r w:rsidR="004639A1">
        <w:rPr>
          <w:rFonts w:ascii="Arial" w:hAnsi="Arial" w:cs="Arial"/>
          <w:sz w:val="24"/>
          <w:szCs w:val="24"/>
        </w:rPr>
        <w:t>oduction</w:t>
      </w:r>
      <w:r w:rsidRPr="00935E71">
        <w:rPr>
          <w:rFonts w:ascii="Arial" w:hAnsi="Arial" w:cs="Arial"/>
          <w:sz w:val="24"/>
          <w:szCs w:val="24"/>
        </w:rPr>
        <w:t xml:space="preserve"> of any numismatic item that is not clearly indicated by the word “counterfeit”, “copy”, “restrike”, “forged”, or “reproduction” incused in the metal or printed on the paper there of, except for items generally accepted by numismatists and not in </w:t>
      </w:r>
      <w:r w:rsidR="00E92638" w:rsidRPr="00935E71">
        <w:rPr>
          <w:rFonts w:ascii="Arial" w:hAnsi="Arial" w:cs="Arial"/>
          <w:sz w:val="24"/>
          <w:szCs w:val="24"/>
        </w:rPr>
        <w:t>any way</w:t>
      </w:r>
      <w:r w:rsidRPr="00935E71">
        <w:rPr>
          <w:rFonts w:ascii="Arial" w:hAnsi="Arial" w:cs="Arial"/>
          <w:sz w:val="24"/>
          <w:szCs w:val="24"/>
        </w:rPr>
        <w:t xml:space="preserve"> represented as genuine. No such numismatic item displayed for educational purposes shall violate United States law or any government regulations. Struck or cast copies of numismatic items must be clearly labeled as such. Laser printed</w:t>
      </w:r>
      <w:r w:rsidR="00E91AD5" w:rsidRPr="00935E71">
        <w:rPr>
          <w:rFonts w:ascii="Arial" w:hAnsi="Arial" w:cs="Arial"/>
          <w:sz w:val="24"/>
          <w:szCs w:val="24"/>
        </w:rPr>
        <w:t xml:space="preserve"> (photocopy) reproductions of numismatic items are permitted if allowed by law and may not be greater than 200% the size of the original, as well as at least one original example of such numismatic item must be included in the exhibit. Labeling the above numismatic item for exhibiting purpose must be either below or above the item. Any violation of this paragraph, even if unintentional, will result in total disqualification of the exhibit.</w:t>
      </w:r>
    </w:p>
    <w:p w14:paraId="0EB287E2" w14:textId="0929F77A" w:rsidR="00E91AD5" w:rsidRDefault="00E91AD5" w:rsidP="00E91AD5">
      <w:pPr>
        <w:pStyle w:val="ListParagraph"/>
        <w:numPr>
          <w:ilvl w:val="0"/>
          <w:numId w:val="1"/>
        </w:numPr>
        <w:jc w:val="both"/>
        <w:rPr>
          <w:rFonts w:ascii="Arial" w:hAnsi="Arial" w:cs="Arial"/>
          <w:sz w:val="24"/>
          <w:szCs w:val="24"/>
        </w:rPr>
      </w:pPr>
      <w:r w:rsidRPr="00935E71">
        <w:rPr>
          <w:rFonts w:ascii="Arial" w:hAnsi="Arial" w:cs="Arial"/>
          <w:sz w:val="24"/>
          <w:szCs w:val="24"/>
        </w:rPr>
        <w:t xml:space="preserve">Special security will be provided for the exhibit area during the convention. Normal precautions will be exercised. But no liability shall be incurred by the Central States </w:t>
      </w:r>
      <w:r w:rsidRPr="00935E71">
        <w:rPr>
          <w:rFonts w:ascii="Arial" w:hAnsi="Arial" w:cs="Arial"/>
          <w:sz w:val="24"/>
          <w:szCs w:val="24"/>
        </w:rPr>
        <w:lastRenderedPageBreak/>
        <w:t xml:space="preserve">Numismatic Society, its officers, members, and/or committees. Either in their respective officials, individual, or personal capacities by reason of any loss or </w:t>
      </w:r>
      <w:r w:rsidR="008C1F9A" w:rsidRPr="00935E71">
        <w:rPr>
          <w:rFonts w:ascii="Arial" w:hAnsi="Arial" w:cs="Arial"/>
          <w:sz w:val="24"/>
          <w:szCs w:val="24"/>
        </w:rPr>
        <w:t>damage</w:t>
      </w:r>
      <w:r w:rsidRPr="00935E71">
        <w:rPr>
          <w:rFonts w:ascii="Arial" w:hAnsi="Arial" w:cs="Arial"/>
          <w:sz w:val="24"/>
          <w:szCs w:val="24"/>
        </w:rPr>
        <w:t xml:space="preserve"> whatsoever sustained, either directly or indirectly in connection with the exhibits and/or convention.</w:t>
      </w:r>
    </w:p>
    <w:p w14:paraId="3322E8AF" w14:textId="0F71C1AC" w:rsidR="00EB56CD" w:rsidRDefault="00EB56CD" w:rsidP="00E91AD5">
      <w:pPr>
        <w:pStyle w:val="ListParagraph"/>
        <w:numPr>
          <w:ilvl w:val="0"/>
          <w:numId w:val="1"/>
        </w:numPr>
        <w:jc w:val="both"/>
        <w:rPr>
          <w:rFonts w:ascii="Arial" w:hAnsi="Arial" w:cs="Arial"/>
          <w:sz w:val="24"/>
          <w:szCs w:val="24"/>
        </w:rPr>
      </w:pPr>
      <w:r>
        <w:rPr>
          <w:rFonts w:ascii="Arial" w:hAnsi="Arial" w:cs="Arial"/>
          <w:sz w:val="24"/>
          <w:szCs w:val="24"/>
        </w:rPr>
        <w:t xml:space="preserve">Awards for any exhibit will be made by the Central States Numismatic Society, in accordance with the procedures approved by the board. An exhibit that has won best of show or top prize cannot </w:t>
      </w:r>
      <w:r w:rsidR="008C1F9A">
        <w:rPr>
          <w:rFonts w:ascii="Arial" w:hAnsi="Arial" w:cs="Arial"/>
          <w:sz w:val="24"/>
          <w:szCs w:val="24"/>
        </w:rPr>
        <w:t>be exhibited</w:t>
      </w:r>
      <w:r>
        <w:rPr>
          <w:rFonts w:ascii="Arial" w:hAnsi="Arial" w:cs="Arial"/>
          <w:sz w:val="24"/>
          <w:szCs w:val="24"/>
        </w:rPr>
        <w:t xml:space="preserve"> again.</w:t>
      </w:r>
    </w:p>
    <w:p w14:paraId="6F96C579" w14:textId="12F9125C" w:rsidR="00EB56CD" w:rsidRDefault="00EB56CD" w:rsidP="00E91AD5">
      <w:pPr>
        <w:pStyle w:val="ListParagraph"/>
        <w:numPr>
          <w:ilvl w:val="0"/>
          <w:numId w:val="1"/>
        </w:numPr>
        <w:jc w:val="both"/>
        <w:rPr>
          <w:rFonts w:ascii="Arial" w:hAnsi="Arial" w:cs="Arial"/>
          <w:sz w:val="24"/>
          <w:szCs w:val="24"/>
        </w:rPr>
      </w:pPr>
      <w:r>
        <w:rPr>
          <w:rFonts w:ascii="Arial" w:hAnsi="Arial" w:cs="Arial"/>
          <w:sz w:val="24"/>
          <w:szCs w:val="24"/>
        </w:rPr>
        <w:t xml:space="preserve">Exhibit judges should be selected with specific standards such as open-mindedness and thorough knowledge of the exhibit being judged. </w:t>
      </w:r>
      <w:r w:rsidR="00931CA0">
        <w:rPr>
          <w:rFonts w:ascii="Arial" w:hAnsi="Arial" w:cs="Arial"/>
          <w:sz w:val="24"/>
          <w:szCs w:val="24"/>
        </w:rPr>
        <w:t>We should</w:t>
      </w:r>
      <w:r>
        <w:rPr>
          <w:rFonts w:ascii="Arial" w:hAnsi="Arial" w:cs="Arial"/>
          <w:sz w:val="24"/>
          <w:szCs w:val="24"/>
        </w:rPr>
        <w:t xml:space="preserve"> show humility </w:t>
      </w:r>
      <w:r w:rsidR="00931CA0">
        <w:rPr>
          <w:rFonts w:ascii="Arial" w:hAnsi="Arial" w:cs="Arial"/>
          <w:sz w:val="24"/>
          <w:szCs w:val="24"/>
        </w:rPr>
        <w:t>towards</w:t>
      </w:r>
      <w:r>
        <w:rPr>
          <w:rFonts w:ascii="Arial" w:hAnsi="Arial" w:cs="Arial"/>
          <w:sz w:val="24"/>
          <w:szCs w:val="24"/>
        </w:rPr>
        <w:t xml:space="preserve"> the task of judging, with </w:t>
      </w:r>
      <w:r w:rsidR="000A7F61">
        <w:rPr>
          <w:rFonts w:ascii="Arial" w:hAnsi="Arial" w:cs="Arial"/>
          <w:sz w:val="24"/>
          <w:szCs w:val="24"/>
        </w:rPr>
        <w:t>a willingness</w:t>
      </w:r>
      <w:r>
        <w:rPr>
          <w:rFonts w:ascii="Arial" w:hAnsi="Arial" w:cs="Arial"/>
          <w:sz w:val="24"/>
          <w:szCs w:val="24"/>
        </w:rPr>
        <w:t xml:space="preserve"> to ask for assistance and to give due credit to the opinions of others. A judge must have a willingness to explain a rating and to change a rating when an error, obvious or otherwise, has been made.</w:t>
      </w:r>
    </w:p>
    <w:p w14:paraId="56486E6F" w14:textId="77777777" w:rsidR="00EB56CD" w:rsidRDefault="00EB56CD" w:rsidP="00EB56CD">
      <w:pPr>
        <w:ind w:left="360"/>
        <w:jc w:val="both"/>
        <w:rPr>
          <w:rFonts w:ascii="Arial" w:hAnsi="Arial" w:cs="Arial"/>
          <w:sz w:val="24"/>
          <w:szCs w:val="24"/>
        </w:rPr>
      </w:pPr>
    </w:p>
    <w:p w14:paraId="27D2E849" w14:textId="331AE88F" w:rsidR="00EB56CD" w:rsidRPr="00EB56CD" w:rsidRDefault="00EB56CD" w:rsidP="00EB56CD">
      <w:pPr>
        <w:ind w:left="360"/>
        <w:jc w:val="both"/>
        <w:rPr>
          <w:rFonts w:ascii="Arial" w:hAnsi="Arial" w:cs="Arial"/>
          <w:sz w:val="24"/>
          <w:szCs w:val="24"/>
        </w:rPr>
      </w:pPr>
      <w:r>
        <w:rPr>
          <w:rFonts w:ascii="Arial" w:hAnsi="Arial" w:cs="Arial"/>
          <w:sz w:val="24"/>
          <w:szCs w:val="24"/>
        </w:rPr>
        <w:t>See the judging sheet for the point score system that will be used.</w:t>
      </w:r>
    </w:p>
    <w:sectPr w:rsidR="00EB56CD" w:rsidRPr="00EB5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87907"/>
    <w:multiLevelType w:val="hybridMultilevel"/>
    <w:tmpl w:val="38C08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37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F2"/>
    <w:rsid w:val="000A7F61"/>
    <w:rsid w:val="003448C0"/>
    <w:rsid w:val="00411F3F"/>
    <w:rsid w:val="004639A1"/>
    <w:rsid w:val="004D60D7"/>
    <w:rsid w:val="005151F0"/>
    <w:rsid w:val="005746F2"/>
    <w:rsid w:val="006338D6"/>
    <w:rsid w:val="007E1839"/>
    <w:rsid w:val="00842E6D"/>
    <w:rsid w:val="008C1F9A"/>
    <w:rsid w:val="00931CA0"/>
    <w:rsid w:val="00935E71"/>
    <w:rsid w:val="009467BE"/>
    <w:rsid w:val="00970565"/>
    <w:rsid w:val="00A42541"/>
    <w:rsid w:val="00B13BC1"/>
    <w:rsid w:val="00BE5D30"/>
    <w:rsid w:val="00BF1227"/>
    <w:rsid w:val="00C22FE2"/>
    <w:rsid w:val="00C3324C"/>
    <w:rsid w:val="00E91AD5"/>
    <w:rsid w:val="00E92638"/>
    <w:rsid w:val="00E9489F"/>
    <w:rsid w:val="00EB56CD"/>
    <w:rsid w:val="00FD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059B"/>
  <w15:chartTrackingRefBased/>
  <w15:docId w15:val="{4345A303-406A-4016-9C72-E06B5B8A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6F2"/>
    <w:rPr>
      <w:rFonts w:eastAsiaTheme="majorEastAsia" w:cstheme="majorBidi"/>
      <w:color w:val="272727" w:themeColor="text1" w:themeTint="D8"/>
    </w:rPr>
  </w:style>
  <w:style w:type="paragraph" w:styleId="Title">
    <w:name w:val="Title"/>
    <w:basedOn w:val="Normal"/>
    <w:next w:val="Normal"/>
    <w:link w:val="TitleChar"/>
    <w:uiPriority w:val="10"/>
    <w:qFormat/>
    <w:rsid w:val="00574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6F2"/>
    <w:pPr>
      <w:spacing w:before="160"/>
      <w:jc w:val="center"/>
    </w:pPr>
    <w:rPr>
      <w:i/>
      <w:iCs/>
      <w:color w:val="404040" w:themeColor="text1" w:themeTint="BF"/>
    </w:rPr>
  </w:style>
  <w:style w:type="character" w:customStyle="1" w:styleId="QuoteChar">
    <w:name w:val="Quote Char"/>
    <w:basedOn w:val="DefaultParagraphFont"/>
    <w:link w:val="Quote"/>
    <w:uiPriority w:val="29"/>
    <w:rsid w:val="005746F2"/>
    <w:rPr>
      <w:i/>
      <w:iCs/>
      <w:color w:val="404040" w:themeColor="text1" w:themeTint="BF"/>
    </w:rPr>
  </w:style>
  <w:style w:type="paragraph" w:styleId="ListParagraph">
    <w:name w:val="List Paragraph"/>
    <w:basedOn w:val="Normal"/>
    <w:uiPriority w:val="34"/>
    <w:qFormat/>
    <w:rsid w:val="005746F2"/>
    <w:pPr>
      <w:ind w:left="720"/>
      <w:contextualSpacing/>
    </w:pPr>
  </w:style>
  <w:style w:type="character" w:styleId="IntenseEmphasis">
    <w:name w:val="Intense Emphasis"/>
    <w:basedOn w:val="DefaultParagraphFont"/>
    <w:uiPriority w:val="21"/>
    <w:qFormat/>
    <w:rsid w:val="005746F2"/>
    <w:rPr>
      <w:i/>
      <w:iCs/>
      <w:color w:val="0F4761" w:themeColor="accent1" w:themeShade="BF"/>
    </w:rPr>
  </w:style>
  <w:style w:type="paragraph" w:styleId="IntenseQuote">
    <w:name w:val="Intense Quote"/>
    <w:basedOn w:val="Normal"/>
    <w:next w:val="Normal"/>
    <w:link w:val="IntenseQuoteChar"/>
    <w:uiPriority w:val="30"/>
    <w:qFormat/>
    <w:rsid w:val="0057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6F2"/>
    <w:rPr>
      <w:i/>
      <w:iCs/>
      <w:color w:val="0F4761" w:themeColor="accent1" w:themeShade="BF"/>
    </w:rPr>
  </w:style>
  <w:style w:type="character" w:styleId="IntenseReference">
    <w:name w:val="Intense Reference"/>
    <w:basedOn w:val="DefaultParagraphFont"/>
    <w:uiPriority w:val="32"/>
    <w:qFormat/>
    <w:rsid w:val="005746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605</Words>
  <Characters>3099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Huggins</dc:creator>
  <cp:keywords/>
  <dc:description/>
  <cp:lastModifiedBy>Jack Huggins</cp:lastModifiedBy>
  <cp:revision>16</cp:revision>
  <dcterms:created xsi:type="dcterms:W3CDTF">2024-09-25T02:19:00Z</dcterms:created>
  <dcterms:modified xsi:type="dcterms:W3CDTF">2025-10-03T20:08:00Z</dcterms:modified>
</cp:coreProperties>
</file>